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4" w:rsidRPr="003F48F9" w:rsidRDefault="00C63314" w:rsidP="00C63314">
      <w:pPr>
        <w:jc w:val="center"/>
        <w:rPr>
          <w:rFonts w:ascii="方正小标宋简体" w:eastAsia="方正小标宋简体"/>
          <w:sz w:val="44"/>
          <w:szCs w:val="44"/>
        </w:rPr>
      </w:pPr>
      <w:r w:rsidRPr="00BC58DF">
        <w:rPr>
          <w:rFonts w:ascii="方正小标宋简体" w:eastAsia="方正小标宋简体" w:hint="eastAsia"/>
          <w:sz w:val="44"/>
          <w:szCs w:val="44"/>
        </w:rPr>
        <w:t>晋商信用增进</w:t>
      </w:r>
      <w:r>
        <w:rPr>
          <w:rFonts w:ascii="方正小标宋简体" w:eastAsia="方正小标宋简体" w:hint="eastAsia"/>
          <w:sz w:val="44"/>
          <w:szCs w:val="44"/>
        </w:rPr>
        <w:t>投资股份有限</w:t>
      </w:r>
      <w:r w:rsidRPr="00BC58DF">
        <w:rPr>
          <w:rFonts w:ascii="方正小标宋简体" w:eastAsia="方正小标宋简体" w:hint="eastAsia"/>
          <w:sz w:val="44"/>
          <w:szCs w:val="44"/>
        </w:rPr>
        <w:t>公司</w:t>
      </w:r>
      <w:r>
        <w:rPr>
          <w:rFonts w:ascii="方正小标宋简体" w:eastAsia="方正小标宋简体" w:hint="eastAsia"/>
          <w:sz w:val="44"/>
          <w:szCs w:val="44"/>
        </w:rPr>
        <w:t>职位申请</w:t>
      </w:r>
      <w:r w:rsidRPr="00BC58D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48"/>
        <w:gridCol w:w="1771"/>
        <w:gridCol w:w="716"/>
        <w:gridCol w:w="1133"/>
        <w:gridCol w:w="1276"/>
        <w:gridCol w:w="709"/>
        <w:gridCol w:w="710"/>
        <w:gridCol w:w="1183"/>
      </w:tblGrid>
      <w:tr w:rsidR="00C63314" w:rsidRPr="00B878C1" w:rsidTr="0082544E">
        <w:trPr>
          <w:trHeight w:val="98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及职务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785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出生时间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入党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中共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党员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711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民主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党派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55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系及专业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553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613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在职教育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系及专业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551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65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入司时间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专业技术</w:t>
            </w:r>
            <w:r w:rsidRPr="00B878C1">
              <w:rPr>
                <w:rFonts w:asciiTheme="majorEastAsia" w:eastAsiaTheme="majorEastAsia" w:hAnsiTheme="majorEastAsia"/>
                <w:sz w:val="24"/>
                <w:szCs w:val="24"/>
              </w:rPr>
              <w:t>职务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69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</w:t>
            </w:r>
          </w:p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服从调剂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224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8C1"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</w:t>
            </w:r>
            <w:r w:rsidRPr="00B878C1">
              <w:rPr>
                <w:rFonts w:asciiTheme="majorEastAsia" w:eastAsiaTheme="majorEastAsia" w:hAnsiTheme="majorEastAsia"/>
                <w:sz w:val="24"/>
                <w:szCs w:val="24"/>
              </w:rPr>
              <w:t>经历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314" w:rsidRPr="00B878C1" w:rsidTr="0082544E">
        <w:trPr>
          <w:trHeight w:val="2821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</w:t>
            </w:r>
            <w:r w:rsidRPr="00B878C1">
              <w:rPr>
                <w:rFonts w:asciiTheme="majorEastAsia" w:eastAsiaTheme="majorEastAsia" w:hAnsiTheme="majorEastAsia"/>
                <w:sz w:val="24"/>
                <w:szCs w:val="24"/>
              </w:rPr>
              <w:t>经历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314" w:rsidRPr="00B878C1" w:rsidRDefault="00C63314" w:rsidP="008254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66716" w:rsidRDefault="00E66716">
      <w:bookmarkStart w:id="0" w:name="_GoBack"/>
      <w:bookmarkEnd w:id="0"/>
    </w:p>
    <w:sectPr w:rsidR="00E66716" w:rsidSect="00912092">
      <w:headerReference w:type="default" r:id="rId5"/>
      <w:footerReference w:type="default" r:id="rId6"/>
      <w:pgSz w:w="11906" w:h="16838" w:code="9"/>
      <w:pgMar w:top="2098" w:right="1588" w:bottom="1701" w:left="1588" w:header="851" w:footer="992" w:gutter="0"/>
      <w:pgNumType w:fmt="numberInDash"/>
      <w:cols w:space="425"/>
      <w:docGrid w:type="linesAndChars" w:linePitch="59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5501"/>
      <w:docPartObj>
        <w:docPartGallery w:val="Page Numbers (Bottom of Page)"/>
        <w:docPartUnique/>
      </w:docPartObj>
    </w:sdtPr>
    <w:sdtEndPr/>
    <w:sdtContent>
      <w:p w:rsidR="000F4C1D" w:rsidRDefault="00C633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63314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0F4C1D" w:rsidRDefault="00C6331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D" w:rsidRDefault="00C63314" w:rsidP="00103A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14"/>
    <w:rsid w:val="00C63314"/>
    <w:rsid w:val="00E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1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1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王晓雯</dc:creator>
  <cp:lastModifiedBy>王晓雯</cp:lastModifiedBy>
  <cp:revision>1</cp:revision>
  <dcterms:created xsi:type="dcterms:W3CDTF">2016-10-19T09:09:00Z</dcterms:created>
  <dcterms:modified xsi:type="dcterms:W3CDTF">2016-10-19T09:09:00Z</dcterms:modified>
</cp:coreProperties>
</file>